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1635EC">
      <w:pPr>
        <w:framePr w:w="1546" w:h="1876" w:hRule="exact" w:hSpace="10080" w:wrap="notBeside" w:vAnchor="text" w:hAnchor="page" w:x="5400" w:y="-285"/>
        <w:ind w:left="-5245" w:firstLine="4819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1842F1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B93B0D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862136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862136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862136">
      <w:pPr>
        <w:jc w:val="center"/>
        <w:rPr>
          <w:sz w:val="34"/>
          <w:szCs w:val="34"/>
        </w:rPr>
      </w:pPr>
    </w:p>
    <w:p w:rsidR="009F1709" w:rsidRPr="00872A63" w:rsidRDefault="009F1709" w:rsidP="00862136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</w:t>
      </w:r>
    </w:p>
    <w:p w:rsidR="009F1709" w:rsidRDefault="009F1709" w:rsidP="009F1709"/>
    <w:p w:rsidR="009F1709" w:rsidRDefault="009F1709" w:rsidP="00862136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3277E6" w:rsidRDefault="003277E6" w:rsidP="00862136">
      <w:pPr>
        <w:jc w:val="center"/>
        <w:rPr>
          <w:sz w:val="28"/>
          <w:szCs w:val="28"/>
        </w:rPr>
      </w:pPr>
    </w:p>
    <w:p w:rsidR="003277E6" w:rsidRPr="000C2847" w:rsidRDefault="001842F1" w:rsidP="002801B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C2847">
        <w:rPr>
          <w:sz w:val="28"/>
          <w:szCs w:val="28"/>
        </w:rPr>
        <w:t xml:space="preserve">О внесении изменений </w:t>
      </w:r>
      <w:r w:rsidR="003277E6" w:rsidRPr="000C2847">
        <w:rPr>
          <w:sz w:val="28"/>
          <w:szCs w:val="28"/>
        </w:rPr>
        <w:t xml:space="preserve">и дополнений </w:t>
      </w:r>
      <w:r w:rsidRPr="000C2847">
        <w:rPr>
          <w:sz w:val="28"/>
          <w:szCs w:val="28"/>
        </w:rPr>
        <w:t>в решение</w:t>
      </w:r>
      <w:r w:rsidR="002801BB">
        <w:rPr>
          <w:sz w:val="28"/>
          <w:szCs w:val="28"/>
        </w:rPr>
        <w:t xml:space="preserve"> </w:t>
      </w:r>
      <w:r w:rsidR="003277E6" w:rsidRPr="000C2847">
        <w:rPr>
          <w:sz w:val="28"/>
          <w:szCs w:val="28"/>
        </w:rPr>
        <w:t>Д</w:t>
      </w:r>
      <w:r w:rsidRPr="000C2847">
        <w:rPr>
          <w:sz w:val="28"/>
          <w:szCs w:val="28"/>
        </w:rPr>
        <w:t>умы Михайловского муниципального</w:t>
      </w:r>
      <w:r w:rsidR="003277E6" w:rsidRPr="000C2847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 xml:space="preserve">района </w:t>
      </w:r>
      <w:r w:rsidR="002801BB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 xml:space="preserve">от </w:t>
      </w:r>
      <w:r w:rsidR="000C2847" w:rsidRPr="000C2847">
        <w:rPr>
          <w:sz w:val="28"/>
          <w:szCs w:val="28"/>
        </w:rPr>
        <w:t>29.10</w:t>
      </w:r>
      <w:r w:rsidRPr="000C2847">
        <w:rPr>
          <w:sz w:val="28"/>
          <w:szCs w:val="28"/>
        </w:rPr>
        <w:t>.2015</w:t>
      </w:r>
      <w:r w:rsidR="000C2847" w:rsidRPr="000C2847">
        <w:rPr>
          <w:sz w:val="28"/>
          <w:szCs w:val="28"/>
        </w:rPr>
        <w:t xml:space="preserve">г. </w:t>
      </w:r>
      <w:r w:rsidRPr="000C2847">
        <w:rPr>
          <w:sz w:val="28"/>
          <w:szCs w:val="28"/>
        </w:rPr>
        <w:t xml:space="preserve"> № 8 «Об оценке регулирующего </w:t>
      </w:r>
    </w:p>
    <w:p w:rsidR="003277E6" w:rsidRPr="000C2847" w:rsidRDefault="001842F1" w:rsidP="002801B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C2847">
        <w:rPr>
          <w:sz w:val="28"/>
          <w:szCs w:val="28"/>
        </w:rPr>
        <w:t>воздействия</w:t>
      </w:r>
      <w:r w:rsidR="003277E6" w:rsidRPr="000C2847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>проектов нормативных правовых актов и экспертизы муниципальных</w:t>
      </w:r>
      <w:r w:rsidR="003277E6" w:rsidRPr="000C2847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>нормативных</w:t>
      </w:r>
      <w:r w:rsidR="002801BB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>правовых актов, затрагивающих вопросы</w:t>
      </w:r>
    </w:p>
    <w:p w:rsidR="001842F1" w:rsidRDefault="001842F1" w:rsidP="002801B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C2847">
        <w:rPr>
          <w:sz w:val="28"/>
          <w:szCs w:val="28"/>
        </w:rPr>
        <w:t>осуществления</w:t>
      </w:r>
      <w:r w:rsidR="003277E6" w:rsidRPr="000C2847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 xml:space="preserve">предпринимательской и </w:t>
      </w:r>
      <w:r w:rsidR="002801BB">
        <w:rPr>
          <w:sz w:val="28"/>
          <w:szCs w:val="28"/>
        </w:rPr>
        <w:t xml:space="preserve"> </w:t>
      </w:r>
      <w:r w:rsidRPr="000C2847">
        <w:rPr>
          <w:sz w:val="28"/>
          <w:szCs w:val="28"/>
        </w:rPr>
        <w:t>инвестиционной деятельности»</w:t>
      </w:r>
    </w:p>
    <w:p w:rsidR="002801BB" w:rsidRDefault="002801BB" w:rsidP="002801B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801BB" w:rsidRDefault="002801BB" w:rsidP="002801BB">
      <w:pPr>
        <w:tabs>
          <w:tab w:val="left" w:pos="0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Принято Думой Михайловского</w:t>
      </w:r>
    </w:p>
    <w:p w:rsidR="002801BB" w:rsidRDefault="002801BB" w:rsidP="002801BB">
      <w:pPr>
        <w:tabs>
          <w:tab w:val="left" w:pos="0"/>
          <w:tab w:val="left" w:pos="5700"/>
          <w:tab w:val="right" w:pos="9637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муниципального района</w:t>
      </w:r>
    </w:p>
    <w:p w:rsidR="002801BB" w:rsidRDefault="002801BB" w:rsidP="002801BB">
      <w:pPr>
        <w:tabs>
          <w:tab w:val="left" w:pos="0"/>
          <w:tab w:val="left" w:pos="5775"/>
          <w:tab w:val="right" w:pos="9637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от 26.07.2018г. № 290</w:t>
      </w:r>
    </w:p>
    <w:p w:rsidR="002801BB" w:rsidRDefault="002801BB" w:rsidP="002801BB">
      <w:pPr>
        <w:spacing w:line="276" w:lineRule="auto"/>
        <w:jc w:val="center"/>
        <w:rPr>
          <w:sz w:val="28"/>
          <w:szCs w:val="28"/>
        </w:rPr>
      </w:pPr>
    </w:p>
    <w:p w:rsidR="002801BB" w:rsidRPr="000C2847" w:rsidRDefault="002801BB" w:rsidP="002801B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1842F1" w:rsidRDefault="001842F1" w:rsidP="002801BB">
      <w:pPr>
        <w:shd w:val="clear" w:color="auto" w:fill="FFFFFF"/>
        <w:spacing w:line="276" w:lineRule="auto"/>
        <w:ind w:firstLine="696"/>
        <w:jc w:val="both"/>
        <w:rPr>
          <w:b w:val="0"/>
          <w:sz w:val="28"/>
          <w:szCs w:val="28"/>
        </w:rPr>
      </w:pPr>
      <w:proofErr w:type="gramStart"/>
      <w:r w:rsidRPr="000C2847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0C2847">
        <w:rPr>
          <w:b w:val="0"/>
          <w:spacing w:val="-1"/>
          <w:sz w:val="28"/>
          <w:szCs w:val="28"/>
        </w:rPr>
        <w:t xml:space="preserve">Федерации», </w:t>
      </w:r>
      <w:r w:rsidR="000C2847" w:rsidRPr="000C2847">
        <w:rPr>
          <w:b w:val="0"/>
          <w:spacing w:val="-1"/>
          <w:sz w:val="28"/>
          <w:szCs w:val="28"/>
        </w:rPr>
        <w:t xml:space="preserve"> </w:t>
      </w:r>
      <w:r w:rsidRPr="000C2847">
        <w:rPr>
          <w:b w:val="0"/>
          <w:spacing w:val="-1"/>
          <w:sz w:val="28"/>
          <w:szCs w:val="28"/>
        </w:rPr>
        <w:t xml:space="preserve">Законом Приморского края от 03.12.2014 № 507-КЗ «О порядке </w:t>
      </w:r>
      <w:r w:rsidRPr="000C2847">
        <w:rPr>
          <w:b w:val="0"/>
          <w:sz w:val="28"/>
          <w:szCs w:val="28"/>
        </w:rPr>
        <w:t xml:space="preserve">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</w:t>
      </w:r>
      <w:r w:rsidR="000C2847" w:rsidRPr="000C2847">
        <w:rPr>
          <w:b w:val="0"/>
          <w:sz w:val="28"/>
          <w:szCs w:val="28"/>
        </w:rPr>
        <w:t xml:space="preserve">частью 11 статьи 35 </w:t>
      </w:r>
      <w:r w:rsidRPr="000C2847">
        <w:rPr>
          <w:b w:val="0"/>
          <w:sz w:val="28"/>
          <w:szCs w:val="28"/>
        </w:rPr>
        <w:t>Устав</w:t>
      </w:r>
      <w:r w:rsidR="000C2847" w:rsidRPr="000C2847">
        <w:rPr>
          <w:b w:val="0"/>
          <w:sz w:val="28"/>
          <w:szCs w:val="28"/>
        </w:rPr>
        <w:t xml:space="preserve">а </w:t>
      </w:r>
      <w:r w:rsidRPr="000C2847">
        <w:rPr>
          <w:b w:val="0"/>
          <w:sz w:val="28"/>
          <w:szCs w:val="28"/>
        </w:rPr>
        <w:t xml:space="preserve"> Михайловского муниципального района</w:t>
      </w:r>
      <w:r w:rsidR="00290CF5">
        <w:rPr>
          <w:b w:val="0"/>
          <w:sz w:val="28"/>
          <w:szCs w:val="28"/>
        </w:rPr>
        <w:t xml:space="preserve">, проектом решения прокуратуры Михайловского района, </w:t>
      </w:r>
      <w:r w:rsidRPr="000C2847">
        <w:rPr>
          <w:b w:val="0"/>
          <w:sz w:val="28"/>
          <w:szCs w:val="28"/>
        </w:rPr>
        <w:t xml:space="preserve"> </w:t>
      </w:r>
      <w:r w:rsidR="000C2847" w:rsidRPr="000C2847">
        <w:rPr>
          <w:b w:val="0"/>
          <w:sz w:val="28"/>
          <w:szCs w:val="28"/>
        </w:rPr>
        <w:t xml:space="preserve"> </w:t>
      </w:r>
      <w:r w:rsidR="00C52D2F">
        <w:rPr>
          <w:b w:val="0"/>
          <w:sz w:val="28"/>
          <w:szCs w:val="28"/>
        </w:rPr>
        <w:t>руководствуясь Уставом Михайловского муниципального</w:t>
      </w:r>
      <w:proofErr w:type="gramEnd"/>
      <w:r w:rsidR="00C52D2F">
        <w:rPr>
          <w:b w:val="0"/>
          <w:sz w:val="28"/>
          <w:szCs w:val="28"/>
        </w:rPr>
        <w:t xml:space="preserve"> района </w:t>
      </w:r>
    </w:p>
    <w:p w:rsidR="002801BB" w:rsidRPr="000C2847" w:rsidRDefault="002801BB" w:rsidP="002801BB">
      <w:pPr>
        <w:shd w:val="clear" w:color="auto" w:fill="FFFFFF"/>
        <w:spacing w:line="276" w:lineRule="auto"/>
        <w:ind w:firstLine="696"/>
        <w:jc w:val="both"/>
        <w:rPr>
          <w:sz w:val="28"/>
          <w:szCs w:val="28"/>
        </w:rPr>
      </w:pPr>
    </w:p>
    <w:p w:rsidR="001842F1" w:rsidRPr="000C2847" w:rsidRDefault="001842F1" w:rsidP="002801BB">
      <w:pPr>
        <w:shd w:val="clear" w:color="auto" w:fill="FFFFFF"/>
        <w:tabs>
          <w:tab w:val="left" w:pos="1416"/>
          <w:tab w:val="left" w:pos="1867"/>
          <w:tab w:val="left" w:pos="3235"/>
          <w:tab w:val="left" w:pos="5851"/>
        </w:tabs>
        <w:spacing w:line="276" w:lineRule="auto"/>
        <w:ind w:firstLine="407"/>
        <w:jc w:val="both"/>
        <w:rPr>
          <w:b w:val="0"/>
          <w:sz w:val="28"/>
          <w:szCs w:val="28"/>
        </w:rPr>
      </w:pPr>
      <w:r w:rsidRPr="00C52D2F">
        <w:rPr>
          <w:b w:val="0"/>
          <w:spacing w:val="-27"/>
          <w:sz w:val="28"/>
          <w:szCs w:val="28"/>
        </w:rPr>
        <w:t>1.</w:t>
      </w:r>
      <w:r w:rsidR="000C2847" w:rsidRPr="000C2847">
        <w:rPr>
          <w:b w:val="0"/>
          <w:spacing w:val="-27"/>
          <w:sz w:val="28"/>
          <w:szCs w:val="28"/>
        </w:rPr>
        <w:t xml:space="preserve"> </w:t>
      </w:r>
      <w:r w:rsidRPr="000C2847">
        <w:rPr>
          <w:b w:val="0"/>
          <w:sz w:val="28"/>
          <w:szCs w:val="28"/>
        </w:rPr>
        <w:t xml:space="preserve">Внести в решение </w:t>
      </w:r>
      <w:r w:rsidR="000C2847" w:rsidRPr="000C2847">
        <w:rPr>
          <w:b w:val="0"/>
          <w:sz w:val="28"/>
          <w:szCs w:val="28"/>
        </w:rPr>
        <w:t>Д</w:t>
      </w:r>
      <w:r w:rsidRPr="000C2847">
        <w:rPr>
          <w:b w:val="0"/>
          <w:sz w:val="28"/>
          <w:szCs w:val="28"/>
        </w:rPr>
        <w:t xml:space="preserve">умы Михайловского муниципального района от </w:t>
      </w:r>
      <w:r w:rsidR="000C2847" w:rsidRPr="000C2847">
        <w:rPr>
          <w:b w:val="0"/>
          <w:sz w:val="28"/>
          <w:szCs w:val="28"/>
        </w:rPr>
        <w:t>29.10</w:t>
      </w:r>
      <w:r w:rsidRPr="000C2847">
        <w:rPr>
          <w:b w:val="0"/>
          <w:sz w:val="28"/>
          <w:szCs w:val="28"/>
        </w:rPr>
        <w:t>.2015</w:t>
      </w:r>
      <w:r w:rsidR="000C2847" w:rsidRPr="000C2847">
        <w:rPr>
          <w:b w:val="0"/>
          <w:sz w:val="28"/>
          <w:szCs w:val="28"/>
        </w:rPr>
        <w:t>г.</w:t>
      </w:r>
      <w:r w:rsidRPr="000C2847">
        <w:rPr>
          <w:b w:val="0"/>
          <w:sz w:val="28"/>
          <w:szCs w:val="28"/>
        </w:rPr>
        <w:t xml:space="preserve"> № 8</w:t>
      </w:r>
      <w:r w:rsidR="000C2847" w:rsidRPr="000C2847">
        <w:rPr>
          <w:b w:val="0"/>
          <w:sz w:val="28"/>
          <w:szCs w:val="28"/>
        </w:rPr>
        <w:t xml:space="preserve"> </w:t>
      </w:r>
      <w:r w:rsidRPr="000C2847">
        <w:rPr>
          <w:b w:val="0"/>
          <w:sz w:val="28"/>
          <w:szCs w:val="28"/>
        </w:rPr>
        <w:t xml:space="preserve"> «Об оценке регулирующего воздействия проектов нормативных правовых актов и экспертизы муниципальных нормативных </w:t>
      </w:r>
      <w:r w:rsidRPr="000C2847">
        <w:rPr>
          <w:b w:val="0"/>
          <w:spacing w:val="-4"/>
          <w:sz w:val="28"/>
          <w:szCs w:val="28"/>
        </w:rPr>
        <w:t>правовых</w:t>
      </w:r>
      <w:r w:rsidRPr="000C2847">
        <w:rPr>
          <w:rFonts w:ascii="Arial" w:hAnsi="Arial" w:cs="Arial"/>
          <w:b w:val="0"/>
          <w:sz w:val="28"/>
          <w:szCs w:val="28"/>
        </w:rPr>
        <w:tab/>
      </w:r>
      <w:r w:rsidRPr="000C2847">
        <w:rPr>
          <w:b w:val="0"/>
          <w:spacing w:val="-6"/>
          <w:sz w:val="28"/>
          <w:szCs w:val="28"/>
        </w:rPr>
        <w:t xml:space="preserve">актов, </w:t>
      </w:r>
      <w:r w:rsidRPr="000C2847">
        <w:rPr>
          <w:b w:val="0"/>
          <w:spacing w:val="-8"/>
          <w:sz w:val="28"/>
          <w:szCs w:val="28"/>
        </w:rPr>
        <w:t xml:space="preserve">затрагивающих </w:t>
      </w:r>
      <w:r w:rsidRPr="000C2847">
        <w:rPr>
          <w:b w:val="0"/>
          <w:spacing w:val="-4"/>
          <w:sz w:val="28"/>
          <w:szCs w:val="28"/>
        </w:rPr>
        <w:t>вопросы</w:t>
      </w:r>
      <w:r w:rsidR="001635EC">
        <w:rPr>
          <w:b w:val="0"/>
          <w:spacing w:val="-4"/>
          <w:sz w:val="28"/>
          <w:szCs w:val="28"/>
        </w:rPr>
        <w:t xml:space="preserve"> </w:t>
      </w:r>
      <w:r w:rsidRPr="000C2847">
        <w:rPr>
          <w:b w:val="0"/>
          <w:spacing w:val="-4"/>
          <w:sz w:val="28"/>
          <w:szCs w:val="28"/>
        </w:rPr>
        <w:t>осуществления</w:t>
      </w:r>
      <w:r w:rsidR="000C2847" w:rsidRPr="000C2847">
        <w:rPr>
          <w:b w:val="0"/>
          <w:spacing w:val="-4"/>
          <w:sz w:val="28"/>
          <w:szCs w:val="28"/>
        </w:rPr>
        <w:t xml:space="preserve"> </w:t>
      </w:r>
      <w:r w:rsidR="000C2847">
        <w:rPr>
          <w:b w:val="0"/>
          <w:spacing w:val="-4"/>
          <w:sz w:val="28"/>
          <w:szCs w:val="28"/>
        </w:rPr>
        <w:t>п</w:t>
      </w:r>
      <w:r w:rsidR="000C2847" w:rsidRPr="000C2847">
        <w:rPr>
          <w:b w:val="0"/>
          <w:spacing w:val="-4"/>
          <w:sz w:val="28"/>
          <w:szCs w:val="28"/>
        </w:rPr>
        <w:t>р</w:t>
      </w:r>
      <w:r w:rsidRPr="000C2847">
        <w:rPr>
          <w:b w:val="0"/>
          <w:sz w:val="28"/>
          <w:szCs w:val="28"/>
        </w:rPr>
        <w:t>едпринимательской и инвестиционной деятельности» изменения и</w:t>
      </w:r>
      <w:r w:rsidR="001635EC">
        <w:rPr>
          <w:b w:val="0"/>
          <w:sz w:val="28"/>
          <w:szCs w:val="28"/>
        </w:rPr>
        <w:t xml:space="preserve"> </w:t>
      </w:r>
      <w:r w:rsidRPr="000C2847">
        <w:rPr>
          <w:b w:val="0"/>
          <w:sz w:val="28"/>
          <w:szCs w:val="28"/>
        </w:rPr>
        <w:t>дополнения:</w:t>
      </w:r>
    </w:p>
    <w:p w:rsidR="001842F1" w:rsidRPr="000C2847" w:rsidRDefault="001842F1" w:rsidP="002801BB">
      <w:pPr>
        <w:shd w:val="clear" w:color="auto" w:fill="FFFFFF"/>
        <w:spacing w:line="276" w:lineRule="auto"/>
        <w:ind w:firstLine="730"/>
        <w:jc w:val="both"/>
        <w:rPr>
          <w:b w:val="0"/>
          <w:sz w:val="28"/>
          <w:szCs w:val="28"/>
        </w:rPr>
      </w:pPr>
      <w:r w:rsidRPr="000C2847">
        <w:rPr>
          <w:b w:val="0"/>
          <w:sz w:val="28"/>
          <w:szCs w:val="28"/>
        </w:rPr>
        <w:t>Пункт 2 Решения изложить в следующей редакции</w:t>
      </w:r>
      <w:r w:rsidR="000C2847" w:rsidRPr="000C2847">
        <w:rPr>
          <w:b w:val="0"/>
          <w:sz w:val="28"/>
          <w:szCs w:val="28"/>
        </w:rPr>
        <w:t>:</w:t>
      </w:r>
      <w:r w:rsidRPr="000C2847">
        <w:rPr>
          <w:b w:val="0"/>
          <w:sz w:val="28"/>
          <w:szCs w:val="28"/>
        </w:rPr>
        <w:t xml:space="preserve"> «Оценка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Pr="000C2847">
        <w:rPr>
          <w:b w:val="0"/>
          <w:sz w:val="28"/>
          <w:szCs w:val="28"/>
        </w:rPr>
        <w:lastRenderedPageBreak/>
        <w:t xml:space="preserve">способствующих возникновению необоснованных расходов субъектов </w:t>
      </w:r>
      <w:r w:rsidRPr="000C2847">
        <w:rPr>
          <w:b w:val="0"/>
          <w:spacing w:val="-1"/>
          <w:sz w:val="28"/>
          <w:szCs w:val="28"/>
        </w:rPr>
        <w:t>предпринимательской и инвестиционной деятельности и местных бюджетов»</w:t>
      </w:r>
    </w:p>
    <w:p w:rsidR="001842F1" w:rsidRPr="000C2847" w:rsidRDefault="001842F1" w:rsidP="002801BB">
      <w:pPr>
        <w:shd w:val="clear" w:color="auto" w:fill="FFFFFF"/>
        <w:tabs>
          <w:tab w:val="left" w:pos="1013"/>
        </w:tabs>
        <w:spacing w:line="276" w:lineRule="auto"/>
        <w:rPr>
          <w:spacing w:val="-12"/>
          <w:sz w:val="28"/>
          <w:szCs w:val="28"/>
        </w:rPr>
      </w:pPr>
    </w:p>
    <w:p w:rsidR="006D5653" w:rsidRDefault="006D5653" w:rsidP="006D5653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:rsidR="006D5653" w:rsidRDefault="006D5653" w:rsidP="006D5653">
      <w:pPr>
        <w:ind w:firstLine="709"/>
        <w:jc w:val="both"/>
        <w:rPr>
          <w:b w:val="0"/>
          <w:sz w:val="28"/>
          <w:szCs w:val="28"/>
        </w:rPr>
      </w:pPr>
    </w:p>
    <w:p w:rsidR="006D5653" w:rsidRDefault="006D5653" w:rsidP="006D5653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6D5653" w:rsidRDefault="006D5653" w:rsidP="006D5653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Cs w:val="28"/>
        </w:rPr>
      </w:pPr>
    </w:p>
    <w:p w:rsidR="006D5653" w:rsidRDefault="006D5653" w:rsidP="006D5653">
      <w:pPr>
        <w:rPr>
          <w:rFonts w:ascii="Calibri" w:hAnsi="Calibri"/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</w:t>
      </w:r>
    </w:p>
    <w:p w:rsidR="006D5653" w:rsidRDefault="006D5653" w:rsidP="006D56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района                                                          В.В. Архипов</w:t>
      </w:r>
    </w:p>
    <w:p w:rsidR="006D5653" w:rsidRDefault="006D5653" w:rsidP="006D5653">
      <w:pPr>
        <w:rPr>
          <w:b w:val="0"/>
          <w:sz w:val="28"/>
          <w:szCs w:val="28"/>
        </w:rPr>
      </w:pPr>
    </w:p>
    <w:p w:rsidR="006D5653" w:rsidRDefault="006D5653" w:rsidP="006D5653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:rsidR="006D5653" w:rsidRDefault="006D5653" w:rsidP="006D5653">
      <w:pPr>
        <w:rPr>
          <w:b w:val="0"/>
          <w:sz w:val="20"/>
        </w:rPr>
      </w:pPr>
      <w:r>
        <w:rPr>
          <w:b w:val="0"/>
          <w:sz w:val="28"/>
          <w:szCs w:val="28"/>
        </w:rPr>
        <w:t>№ 290-НПА</w:t>
      </w:r>
    </w:p>
    <w:p w:rsidR="006D5653" w:rsidRPr="00BA090F" w:rsidRDefault="00BA090F" w:rsidP="00BA090F">
      <w:pPr>
        <w:jc w:val="both"/>
        <w:rPr>
          <w:b w:val="0"/>
          <w:sz w:val="28"/>
          <w:szCs w:val="28"/>
        </w:rPr>
      </w:pPr>
      <w:bookmarkStart w:id="0" w:name="_GoBack"/>
      <w:r w:rsidRPr="00BA090F">
        <w:rPr>
          <w:b w:val="0"/>
          <w:sz w:val="28"/>
          <w:szCs w:val="28"/>
        </w:rPr>
        <w:t>31.07.2018</w:t>
      </w:r>
    </w:p>
    <w:bookmarkEnd w:id="0"/>
    <w:p w:rsidR="00862136" w:rsidRPr="000C2847" w:rsidRDefault="00862136" w:rsidP="006D5653">
      <w:pPr>
        <w:shd w:val="clear" w:color="auto" w:fill="FFFFFF"/>
        <w:tabs>
          <w:tab w:val="left" w:pos="1013"/>
        </w:tabs>
        <w:spacing w:line="276" w:lineRule="auto"/>
        <w:rPr>
          <w:b w:val="0"/>
          <w:i/>
          <w:sz w:val="28"/>
          <w:szCs w:val="28"/>
        </w:rPr>
      </w:pPr>
    </w:p>
    <w:sectPr w:rsidR="00862136" w:rsidRPr="000C2847" w:rsidSect="000C28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62D0F"/>
    <w:rsid w:val="00070850"/>
    <w:rsid w:val="000B0BAB"/>
    <w:rsid w:val="000B16FB"/>
    <w:rsid w:val="000C2847"/>
    <w:rsid w:val="000D5EC2"/>
    <w:rsid w:val="000E3003"/>
    <w:rsid w:val="000F4AC1"/>
    <w:rsid w:val="001304AA"/>
    <w:rsid w:val="00144C65"/>
    <w:rsid w:val="001469A3"/>
    <w:rsid w:val="001635EC"/>
    <w:rsid w:val="0016525C"/>
    <w:rsid w:val="00166A39"/>
    <w:rsid w:val="00177BD5"/>
    <w:rsid w:val="001842F1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01BB"/>
    <w:rsid w:val="00282832"/>
    <w:rsid w:val="00290CF5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277E6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A6053"/>
    <w:rsid w:val="004B0575"/>
    <w:rsid w:val="004B3538"/>
    <w:rsid w:val="004F1548"/>
    <w:rsid w:val="004F27EE"/>
    <w:rsid w:val="00501B40"/>
    <w:rsid w:val="00510C23"/>
    <w:rsid w:val="0053416E"/>
    <w:rsid w:val="00540170"/>
    <w:rsid w:val="00542E8B"/>
    <w:rsid w:val="00565654"/>
    <w:rsid w:val="0058538D"/>
    <w:rsid w:val="005C54B1"/>
    <w:rsid w:val="005E6235"/>
    <w:rsid w:val="005F7CD4"/>
    <w:rsid w:val="00612311"/>
    <w:rsid w:val="0062543D"/>
    <w:rsid w:val="00626210"/>
    <w:rsid w:val="00627E26"/>
    <w:rsid w:val="0063061E"/>
    <w:rsid w:val="00633E47"/>
    <w:rsid w:val="006517A8"/>
    <w:rsid w:val="00655EB7"/>
    <w:rsid w:val="0065613E"/>
    <w:rsid w:val="00686C1D"/>
    <w:rsid w:val="006D5653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2136"/>
    <w:rsid w:val="00867D2A"/>
    <w:rsid w:val="0087255F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A090F"/>
    <w:rsid w:val="00BE435F"/>
    <w:rsid w:val="00BE76A0"/>
    <w:rsid w:val="00C00E8F"/>
    <w:rsid w:val="00C409BC"/>
    <w:rsid w:val="00C41415"/>
    <w:rsid w:val="00C52D2F"/>
    <w:rsid w:val="00C6241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6D5653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F2A0-7565-4488-9A11-951D5EDE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MorozovaNN</cp:lastModifiedBy>
  <cp:revision>11</cp:revision>
  <cp:lastPrinted>2018-04-09T03:37:00Z</cp:lastPrinted>
  <dcterms:created xsi:type="dcterms:W3CDTF">2018-07-16T02:59:00Z</dcterms:created>
  <dcterms:modified xsi:type="dcterms:W3CDTF">2018-07-31T06:19:00Z</dcterms:modified>
</cp:coreProperties>
</file>